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44"/>
          <w:szCs w:val="44"/>
          <w:lang w:val="fr-FR"/>
        </w:rPr>
      </w:pPr>
      <w:r>
        <w:rPr>
          <w:rFonts w:cs="Arial" w:ascii="Arial" w:hAnsi="Arial"/>
          <w:sz w:val="44"/>
          <w:szCs w:val="44"/>
          <w:lang w:val="fr-FR"/>
        </w:rPr>
        <w:t>L’Esprit Saint, l’âme de l’Eglise et du Monde</w:t>
      </w:r>
    </w:p>
    <w:p>
      <w:pPr>
        <w:pStyle w:val="Normal"/>
        <w:rPr>
          <w:rFonts w:ascii="Arial" w:hAnsi="Arial" w:cs="Arial"/>
          <w:i/>
          <w:i/>
          <w:sz w:val="28"/>
          <w:szCs w:val="28"/>
          <w:lang w:val="fr-FR"/>
        </w:rPr>
      </w:pPr>
      <w:r>
        <w:rPr>
          <w:rFonts w:cs="Arial" w:ascii="Arial" w:hAnsi="Arial"/>
          <w:i/>
          <w:sz w:val="28"/>
          <w:szCs w:val="28"/>
          <w:lang w:val="fr-FR"/>
        </w:rPr>
        <w:t xml:space="preserve">Phrases tirées du thème de Emmaus Maria Voce, </w:t>
      </w:r>
    </w:p>
    <w:p>
      <w:pPr>
        <w:pStyle w:val="Normal"/>
        <w:rPr>
          <w:rFonts w:ascii="Arial" w:hAnsi="Arial" w:cs="Arial"/>
          <w:i/>
          <w:i/>
          <w:sz w:val="28"/>
          <w:szCs w:val="28"/>
          <w:lang w:val="fr-FR"/>
        </w:rPr>
      </w:pPr>
      <w:r>
        <w:rPr>
          <w:rFonts w:cs="Arial" w:ascii="Arial" w:hAnsi="Arial"/>
          <w:i/>
          <w:sz w:val="28"/>
          <w:szCs w:val="28"/>
          <w:lang w:val="fr-FR"/>
        </w:rPr>
        <w:t>Castelgandolfo, 12 septembre 2018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sz w:val="28"/>
          <w:szCs w:val="28"/>
          <w:lang w:val="fr-FR"/>
        </w:rPr>
        <w:t>Sauf mentionné autrement les paroles sont de Emmaus</w:t>
      </w:r>
    </w:p>
    <w:p>
      <w:pPr>
        <w:pStyle w:val="Normal"/>
        <w:rPr>
          <w:rFonts w:ascii="Arial" w:hAnsi="Arial" w:cs="Arial"/>
          <w:i/>
          <w:i/>
          <w:iCs/>
          <w:sz w:val="28"/>
          <w:szCs w:val="28"/>
          <w:lang w:val="fr-FR"/>
        </w:rPr>
      </w:pPr>
      <w:r>
        <w:rPr>
          <w:rFonts w:cs="Arial" w:ascii="Arial" w:hAnsi="Arial"/>
          <w:i/>
          <w:iCs/>
          <w:sz w:val="28"/>
          <w:szCs w:val="28"/>
          <w:lang w:val="fr-FR"/>
        </w:rPr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Je crois que rien n’explique aussi bien Marie que l’Église ...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... et que personne n’explique aussi bien l’Église que Marie.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Nous savons que nous sommes les enfants d’une très grande mère. Cela nous rend extrêmement libres parce que nous ne devons pas nous préoccuper et dire : Cela, c’est ce que je pense, ou bien, ce n’est pas ce que je pense. C’est juste ?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Ou ce ne l’est pas ? Nous nous laissons  regarder par l’amour de notre mère et elle nous dit si nous sommes ou non sur la bonne voie.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L'église est une famille où chacun doit être à sa place, dans sa vocation,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et où tous doivent se sentir frères.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Le charisme de l’unité est un stimulant providentiel et un puissant soutien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pour vivre la mystique évangélique du 'nous'...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Pour cela, Jésus a prié le Père «afin que tous soient un comme toi et moi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nous sommes un». C’est cette « spiritualité du ‘nous’ » que vous devez porter de l’avant.</w:t>
      </w:r>
    </w:p>
    <w:p>
      <w:pPr>
        <w:pStyle w:val="Normal"/>
        <w:rPr>
          <w:rFonts w:ascii="Arial" w:hAnsi="Arial" w:cs="Arial"/>
          <w:i/>
          <w:i/>
          <w:sz w:val="28"/>
          <w:szCs w:val="28"/>
          <w:lang w:val="fr-FR"/>
        </w:rPr>
      </w:pPr>
      <w:r>
        <w:rPr>
          <w:rFonts w:cs="Arial" w:ascii="Arial" w:hAnsi="Arial"/>
          <w:i/>
          <w:sz w:val="28"/>
          <w:szCs w:val="28"/>
          <w:lang w:val="fr-FR"/>
        </w:rPr>
        <w:t>Pape François à Loppiano 10 mai 2018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Très souvent dans cette construction de l'Eglise entre pierre et pierre,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qu’est-ce qui a manqué ? Le ciment.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Alors vous comprenez qu’une Eglise construite entièrement avec des pierres mais sans rien qui lie une pierre à l’autre, est un peu précaire, elle pourrait tomber sur les autres et produire un désastre.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Quel est le ciment qui manque ? L’amour réciproque, être tous un.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Le Pape François aussi nous rappelle que « le terme ‘Église’ lui-même,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du grec ekklesia, signifie ‘convocation’ : Dieu nous convoque, nous pousse à sortir de notre individualisme, de notre tendance à nous renfermer sur nous-mêmes et nous appelle à faire partie de sa famille».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C’est à la Pentecôte que naît l’Église: Jésus avait dit: « le Défenseur,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l’Esprit Saint que le Père enverra en mon nom, lui, vous enseignera tout,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et il vous fera souvenir de tout ce que je vous ai dit »  « Vous allez recevoir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une force quand le Saint-Esprit viendra sur vous; vous serez alors mes témoins (...) jusqu’aux extrémités de la terre » (Ac 1,8).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On pourrait réécrire l’histoire du mouvement des Focolari en l’attribuant toute à l’Esprit Saint  Le Mouvement même est une invasion d’Esprit Saint car c’est une invasion de l’Esprit de Dieu. Tout l’Idéal est entièrement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une inspiration de l’Esprit Saint. Qui m’a éclairée sur la Parole de Dieu ?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L’Esprit Saint ».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On distille l'Esprit Saint en passant à travers Jésus abandonné. Jésus abandonné est le néant et à travers ce point ne passe que la Simplicité qui est Dieu : l’Amour.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Donc, pour écouter l’Esprit Saint, il faut  aimer Jésus abandonné, l’étreindre dans toutes les souffrances afin de l’avoir en nous ressuscité, et le Ressuscité porte avec lui l’Esprit.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Quelquefois, souvent même, les attachements sont un obstacle pour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entendre la voix de l’Esprit Saint. Et là Marie Désolée au pied de la croix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est notre maître. Elle a tout perdu et elle peut nous aider nous aussi à perdre tout ce qui n’est pas volonté de Dieu.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L’Esprit Saint peut alors éclairer vraiment tous les moments de notre vie.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Nous n’apprenons pas seulement à écouter la voix de l’Esprit en nous, mais aussi celle de l’Esprit présent au milieu de nous, unis dans le Ressuscité.  En effet, la voix de l’Esprit, grâce à Jésus au milieu de nous, est comme un haut-parleur de sa voix en nous.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 </w:t>
      </w:r>
      <w:r>
        <w:rPr>
          <w:rFonts w:cs="Arial" w:ascii="Arial" w:hAnsi="Arial"/>
          <w:sz w:val="28"/>
          <w:szCs w:val="28"/>
          <w:lang w:val="fr-FR"/>
        </w:rPr>
        <w:t>Chiara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Par conséquent, encore aujourd’hui, écouter la voix signifie être attentifs à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maintenir la présence de Jésus parmi nous et dans toute l’Oeuvre.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C’est Lui qui nous rend capables de ce discernement communautaire, auquel nous a appelés le Pape François ; c’est Lui qui nous fait reconnaître les signes des temps et trouver, à la lumière du charisme les réponses que Dieu nous indique pour les besoins de l’humanité d’aujourd’hui.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 xml:space="preserve">Et que produit l’Esprit Saint  par sa présence et ses dons dans notre vie ? 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Un profond renouvellement intérieur, qui rappelle le renouvellement annoncé par le prophète Ézéchiel :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« Je mettrai en vous un coeur nouveau,  je vous donnerai un coeur de chair »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Que l’Esprit Saint, attiré par Marie dans son Oeuvre, nous fasse devenir toujours plus Église-communion en mission pour la transformation du monde.</w:t>
      </w:r>
    </w:p>
    <w:p>
      <w:pPr>
        <w:pStyle w:val="Normal"/>
        <w:rPr>
          <w:rFonts w:ascii="Arial" w:hAnsi="Arial" w:cs="Arial"/>
          <w:sz w:val="28"/>
          <w:szCs w:val="28"/>
          <w:lang w:val="fr-FR"/>
        </w:rPr>
      </w:pPr>
      <w:r>
        <w:rPr>
          <w:rFonts w:cs="Arial" w:ascii="Arial" w:hAnsi="Arial"/>
          <w:sz w:val="28"/>
          <w:szCs w:val="28"/>
          <w:lang w:val="fr-FR"/>
        </w:rPr>
        <w:t>---------------------------------------</w:t>
      </w:r>
    </w:p>
    <w:p>
      <w:pPr>
        <w:pStyle w:val="Normal"/>
        <w:spacing w:before="0" w:after="200"/>
        <w:rPr>
          <w:rFonts w:ascii="Arial" w:hAnsi="Arial" w:cs="Arial"/>
          <w:sz w:val="28"/>
          <w:szCs w:val="28"/>
          <w:lang w:val="fr-F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11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LibreOffice/7.3.7.2$Windows_X86_64 LibreOffice_project/e114eadc50a9ff8d8c8a0567d6da8f454beeb84f</Application>
  <AppVersion>15.0000</AppVersion>
  <Pages>4</Pages>
  <Words>749</Words>
  <Characters>4089</Characters>
  <CharactersWithSpaces>4806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2018-12-22T19:14:00Z</dcterms:created>
  <dc:creator>Luk Magnus</dc:creator>
  <dc:description/>
  <dc:language>fr-CA</dc:language>
  <cp:lastModifiedBy/>
  <dcterms:modified xsi:type="dcterms:W3CDTF">2023-06-05T11:52:42Z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